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93" w:rsidRDefault="00D55540">
      <w:pPr>
        <w:widowControl w:val="0"/>
        <w:overflowPunct w:val="0"/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-140970</wp:posOffset>
            </wp:positionH>
            <wp:positionV relativeFrom="paragraph">
              <wp:posOffset>-233680</wp:posOffset>
            </wp:positionV>
            <wp:extent cx="10692130" cy="756031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3844">
        <w:rPr>
          <w:rFonts w:ascii="Arial" w:hAnsi="Arial" w:cs="Arial"/>
          <w:color w:val="303030"/>
          <w:sz w:val="36"/>
          <w:szCs w:val="36"/>
        </w:rPr>
        <w:t xml:space="preserve">Planirani broj upisanih učenika u prvi razred: </w:t>
      </w:r>
      <w:r w:rsidR="004D65A7">
        <w:rPr>
          <w:rFonts w:ascii="Arial" w:hAnsi="Arial" w:cs="Arial"/>
          <w:color w:val="2058A5"/>
          <w:sz w:val="36"/>
          <w:szCs w:val="36"/>
        </w:rPr>
        <w:t>182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03030"/>
          <w:sz w:val="36"/>
          <w:szCs w:val="36"/>
        </w:rPr>
        <w:t>Planirani broj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03030"/>
          <w:sz w:val="36"/>
          <w:szCs w:val="36"/>
        </w:rPr>
        <w:t>učenika po zanimanjima: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numPr>
          <w:ilvl w:val="0"/>
          <w:numId w:val="1"/>
        </w:numPr>
        <w:tabs>
          <w:tab w:val="clear" w:pos="720"/>
          <w:tab w:val="num" w:pos="253"/>
        </w:tabs>
        <w:overflowPunct w:val="0"/>
        <w:autoSpaceDE w:val="0"/>
        <w:autoSpaceDN w:val="0"/>
        <w:adjustRightInd w:val="0"/>
        <w:spacing w:after="0" w:line="250" w:lineRule="auto"/>
        <w:ind w:left="300" w:right="660" w:hanging="230"/>
        <w:jc w:val="both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t xml:space="preserve">računalni tehničar u strojarstvu: </w:t>
      </w:r>
      <w:r w:rsidR="004D65A7">
        <w:rPr>
          <w:rFonts w:ascii="Arial" w:hAnsi="Arial" w:cs="Arial"/>
          <w:color w:val="2058A5"/>
          <w:sz w:val="28"/>
          <w:szCs w:val="28"/>
        </w:rPr>
        <w:t>52</w:t>
      </w:r>
      <w:r>
        <w:rPr>
          <w:rFonts w:ascii="Arial" w:hAnsi="Arial" w:cs="Arial"/>
          <w:color w:val="303030"/>
          <w:sz w:val="28"/>
          <w:szCs w:val="28"/>
        </w:rPr>
        <w:t xml:space="preserve"> (</w:t>
      </w:r>
      <w:r>
        <w:rPr>
          <w:rFonts w:ascii="Arial" w:hAnsi="Arial" w:cs="Arial"/>
          <w:color w:val="2058A5"/>
          <w:sz w:val="28"/>
          <w:szCs w:val="28"/>
        </w:rPr>
        <w:t>2 razredna odjela</w:t>
      </w:r>
      <w:r>
        <w:rPr>
          <w:rFonts w:ascii="Arial" w:hAnsi="Arial" w:cs="Arial"/>
          <w:color w:val="303030"/>
          <w:sz w:val="28"/>
          <w:szCs w:val="28"/>
        </w:rPr>
        <w:t xml:space="preserve">)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303030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0"/>
        <w:jc w:val="both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t xml:space="preserve">elektrotehničar: </w:t>
      </w:r>
      <w:r w:rsidR="004D65A7">
        <w:rPr>
          <w:rFonts w:ascii="Arial" w:hAnsi="Arial" w:cs="Arial"/>
          <w:color w:val="2058A5"/>
          <w:sz w:val="28"/>
          <w:szCs w:val="28"/>
        </w:rPr>
        <w:t>26</w:t>
      </w:r>
      <w:r>
        <w:rPr>
          <w:rFonts w:ascii="Arial" w:hAnsi="Arial" w:cs="Arial"/>
          <w:color w:val="303030"/>
          <w:sz w:val="28"/>
          <w:szCs w:val="28"/>
        </w:rPr>
        <w:t xml:space="preserve">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303030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0"/>
        <w:jc w:val="both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t xml:space="preserve">tehničar za elektroniku: </w:t>
      </w:r>
      <w:r w:rsidR="004D65A7">
        <w:rPr>
          <w:rFonts w:ascii="Arial" w:hAnsi="Arial" w:cs="Arial"/>
          <w:color w:val="2058A5"/>
          <w:sz w:val="28"/>
          <w:szCs w:val="28"/>
        </w:rPr>
        <w:t>26</w:t>
      </w:r>
      <w:r>
        <w:rPr>
          <w:rFonts w:ascii="Arial" w:hAnsi="Arial" w:cs="Arial"/>
          <w:color w:val="303030"/>
          <w:sz w:val="28"/>
          <w:szCs w:val="28"/>
        </w:rPr>
        <w:t xml:space="preserve">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303030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0"/>
        <w:jc w:val="both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t xml:space="preserve">tehničar cestovnog prometa: </w:t>
      </w:r>
      <w:r w:rsidR="004D65A7">
        <w:rPr>
          <w:rFonts w:ascii="Arial" w:hAnsi="Arial" w:cs="Arial"/>
          <w:color w:val="2058A5"/>
          <w:sz w:val="28"/>
          <w:szCs w:val="28"/>
        </w:rPr>
        <w:t>26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303030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0"/>
        <w:jc w:val="both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t xml:space="preserve">tehničar za logistiku i špediciju: </w:t>
      </w:r>
      <w:r w:rsidR="004D65A7">
        <w:rPr>
          <w:rFonts w:ascii="Arial" w:hAnsi="Arial" w:cs="Arial"/>
          <w:color w:val="2058A5"/>
          <w:sz w:val="28"/>
          <w:szCs w:val="28"/>
        </w:rPr>
        <w:t>26</w:t>
      </w:r>
      <w:r>
        <w:rPr>
          <w:rFonts w:ascii="Arial" w:hAnsi="Arial" w:cs="Arial"/>
          <w:color w:val="303030"/>
          <w:sz w:val="28"/>
          <w:szCs w:val="28"/>
        </w:rPr>
        <w:t xml:space="preserve">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303030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0"/>
        <w:jc w:val="both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t xml:space="preserve">arhitektonski tehničar: </w:t>
      </w:r>
      <w:r w:rsidR="004D65A7">
        <w:rPr>
          <w:rFonts w:ascii="Arial" w:hAnsi="Arial" w:cs="Arial"/>
          <w:color w:val="2058A5"/>
          <w:sz w:val="28"/>
          <w:szCs w:val="28"/>
        </w:rPr>
        <w:t>26</w:t>
      </w:r>
      <w:r>
        <w:rPr>
          <w:rFonts w:ascii="Arial" w:hAnsi="Arial" w:cs="Arial"/>
          <w:color w:val="303030"/>
          <w:sz w:val="28"/>
          <w:szCs w:val="28"/>
        </w:rPr>
        <w:t xml:space="preserve"> </w:t>
      </w:r>
    </w:p>
    <w:p w:rsidR="00881693" w:rsidRDefault="007D3844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881693" w:rsidRPr="004D65A7" w:rsidRDefault="007D3844" w:rsidP="004D6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4D65A7">
        <w:rPr>
          <w:rFonts w:ascii="Arial" w:hAnsi="Arial" w:cs="Arial"/>
          <w:color w:val="FFFFFF"/>
          <w:sz w:val="36"/>
          <w:szCs w:val="36"/>
        </w:rPr>
        <w:t>Zašto našu školu?</w:t>
      </w:r>
    </w:p>
    <w:p w:rsidR="00881693" w:rsidRDefault="00881693" w:rsidP="004D6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693" w:rsidRPr="004D65A7" w:rsidRDefault="007D3844" w:rsidP="004D6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4D65A7">
        <w:rPr>
          <w:rFonts w:ascii="Arial" w:hAnsi="Arial" w:cs="Arial"/>
          <w:color w:val="FFFFFF"/>
          <w:sz w:val="32"/>
          <w:szCs w:val="32"/>
        </w:rPr>
        <w:t>Zato što smo prepoznatljivi po:</w:t>
      </w:r>
    </w:p>
    <w:p w:rsidR="00881693" w:rsidRDefault="00881693" w:rsidP="004D6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693" w:rsidRDefault="007D3844" w:rsidP="004D65A7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0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stručnim nastavnicima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FFFFFF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0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solarnom demonstracijskom centru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FFFFFF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0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centru za nove tehnologije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FFFFFF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0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multimedijalnoj knjižnici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FFFFFF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2"/>
        </w:numPr>
        <w:tabs>
          <w:tab w:val="clear" w:pos="720"/>
          <w:tab w:val="num" w:pos="251"/>
        </w:tabs>
        <w:overflowPunct w:val="0"/>
        <w:autoSpaceDE w:val="0"/>
        <w:autoSpaceDN w:val="0"/>
        <w:adjustRightInd w:val="0"/>
        <w:spacing w:after="0" w:line="250" w:lineRule="auto"/>
        <w:ind w:left="220" w:right="1120" w:hanging="150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informatičkim učionicama i praktikumima elektrotehnike i strojarstva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FFFFFF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2"/>
        </w:numPr>
        <w:tabs>
          <w:tab w:val="clear" w:pos="720"/>
          <w:tab w:val="num" w:pos="251"/>
        </w:tabs>
        <w:overflowPunct w:val="0"/>
        <w:autoSpaceDE w:val="0"/>
        <w:autoSpaceDN w:val="0"/>
        <w:adjustRightInd w:val="0"/>
        <w:spacing w:after="0" w:line="250" w:lineRule="auto"/>
        <w:ind w:left="220" w:hanging="150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brojnim izvannastavnim aktivnostima i projektima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FFFFFF"/>
          <w:sz w:val="28"/>
          <w:szCs w:val="28"/>
        </w:rPr>
      </w:pPr>
    </w:p>
    <w:p w:rsidR="004D65A7" w:rsidRPr="004D65A7" w:rsidRDefault="007D3844" w:rsidP="004D65A7">
      <w:pPr>
        <w:widowControl w:val="0"/>
        <w:numPr>
          <w:ilvl w:val="0"/>
          <w:numId w:val="2"/>
        </w:numPr>
        <w:tabs>
          <w:tab w:val="clear" w:pos="720"/>
          <w:tab w:val="num" w:pos="251"/>
        </w:tabs>
        <w:overflowPunct w:val="0"/>
        <w:autoSpaceDE w:val="0"/>
        <w:autoSpaceDN w:val="0"/>
        <w:adjustRightInd w:val="0"/>
        <w:spacing w:after="0" w:line="256" w:lineRule="auto"/>
        <w:ind w:left="220" w:right="300" w:hanging="150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EU projektima (SB-Solar i Slavonica Mehatronica</w:t>
      </w:r>
      <w:r w:rsidR="004D65A7">
        <w:rPr>
          <w:rFonts w:ascii="Arial" w:hAnsi="Arial" w:cs="Arial"/>
          <w:color w:val="FFFFFF"/>
          <w:sz w:val="28"/>
          <w:szCs w:val="28"/>
        </w:rPr>
        <w:t>, Navigator</w:t>
      </w:r>
      <w:r>
        <w:rPr>
          <w:rFonts w:ascii="Arial" w:hAnsi="Arial" w:cs="Arial"/>
          <w:color w:val="FFFFFF"/>
          <w:sz w:val="28"/>
          <w:szCs w:val="28"/>
        </w:rPr>
        <w:t>)</w:t>
      </w:r>
    </w:p>
    <w:p w:rsidR="00881693" w:rsidRPr="004D65A7" w:rsidRDefault="004D65A7" w:rsidP="004D65A7">
      <w:pPr>
        <w:widowControl w:val="0"/>
        <w:numPr>
          <w:ilvl w:val="0"/>
          <w:numId w:val="2"/>
        </w:numPr>
        <w:tabs>
          <w:tab w:val="clear" w:pos="720"/>
          <w:tab w:val="num" w:pos="251"/>
        </w:tabs>
        <w:overflowPunct w:val="0"/>
        <w:autoSpaceDE w:val="0"/>
        <w:autoSpaceDN w:val="0"/>
        <w:adjustRightInd w:val="0"/>
        <w:spacing w:after="0" w:line="256" w:lineRule="auto"/>
        <w:ind w:left="220" w:right="300" w:hanging="150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S</w:t>
      </w:r>
      <w:r w:rsidR="00304E2C">
        <w:rPr>
          <w:rFonts w:ascii="Arial" w:hAnsi="Arial" w:cs="Arial"/>
          <w:color w:val="FFFFFF"/>
          <w:sz w:val="28"/>
          <w:szCs w:val="28"/>
        </w:rPr>
        <w:t>tipendiranju</w:t>
      </w:r>
      <w:r>
        <w:rPr>
          <w:rFonts w:ascii="Arial" w:hAnsi="Arial" w:cs="Arial"/>
          <w:color w:val="FFFFFF"/>
          <w:sz w:val="28"/>
          <w:szCs w:val="28"/>
        </w:rPr>
        <w:t xml:space="preserve"> učenika strojarstva </w:t>
      </w:r>
      <w:r w:rsidRPr="004D65A7">
        <w:rPr>
          <w:rFonts w:ascii="Arial" w:hAnsi="Arial" w:cs="Arial"/>
          <w:color w:val="FFFFFF"/>
          <w:sz w:val="16"/>
          <w:szCs w:val="16"/>
        </w:rPr>
        <w:t>(GENE HAAS)</w:t>
      </w:r>
      <w:r w:rsidR="007D3844" w:rsidRPr="004D65A7">
        <w:rPr>
          <w:rFonts w:ascii="Arial" w:hAnsi="Arial" w:cs="Arial"/>
          <w:color w:val="FFFFFF"/>
          <w:sz w:val="28"/>
          <w:szCs w:val="28"/>
        </w:rPr>
        <w:t xml:space="preserve"> </w:t>
      </w:r>
    </w:p>
    <w:p w:rsidR="004D65A7" w:rsidRDefault="004D65A7" w:rsidP="004D6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D65A7">
          <w:pgSz w:w="16840" w:h="11906" w:orient="landscape"/>
          <w:pgMar w:top="167" w:right="5980" w:bottom="332" w:left="140" w:header="720" w:footer="720" w:gutter="0"/>
          <w:cols w:num="2" w:space="180" w:equalWidth="0">
            <w:col w:w="5380" w:space="180"/>
            <w:col w:w="5160"/>
          </w:cols>
          <w:noEndnote/>
        </w:sectPr>
      </w:pPr>
    </w:p>
    <w:p w:rsidR="00881693" w:rsidRDefault="007D3844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1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03030"/>
          <w:sz w:val="36"/>
          <w:szCs w:val="36"/>
        </w:rPr>
        <w:lastRenderedPageBreak/>
        <w:t>Značajni predmeti za sva zanimanja su: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numPr>
          <w:ilvl w:val="0"/>
          <w:numId w:val="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0"/>
        <w:jc w:val="both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t xml:space="preserve">hrvatski jezik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303030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0"/>
        <w:jc w:val="both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t xml:space="preserve">strani jezik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303030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0"/>
        <w:jc w:val="both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t xml:space="preserve">matematika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3141A7" w:rsidRDefault="007D3844">
      <w:pPr>
        <w:widowControl w:val="0"/>
        <w:overflowPunct w:val="0"/>
        <w:autoSpaceDE w:val="0"/>
        <w:autoSpaceDN w:val="0"/>
        <w:adjustRightInd w:val="0"/>
        <w:spacing w:after="0" w:line="256" w:lineRule="auto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t>Dodatni predmeti koji se boduju mogu s</w:t>
      </w:r>
      <w:r w:rsidR="002C1CC4">
        <w:rPr>
          <w:rFonts w:ascii="Arial" w:hAnsi="Arial" w:cs="Arial"/>
          <w:color w:val="303030"/>
          <w:sz w:val="28"/>
          <w:szCs w:val="28"/>
        </w:rPr>
        <w:t>e vidjeti ispod opisa zanimanja.</w:t>
      </w:r>
    </w:p>
    <w:p w:rsidR="003141A7" w:rsidRDefault="003141A7">
      <w:pPr>
        <w:widowControl w:val="0"/>
        <w:overflowPunct w:val="0"/>
        <w:autoSpaceDE w:val="0"/>
        <w:autoSpaceDN w:val="0"/>
        <w:adjustRightInd w:val="0"/>
        <w:spacing w:after="0" w:line="256" w:lineRule="auto"/>
        <w:rPr>
          <w:rFonts w:ascii="Arial" w:hAnsi="Arial" w:cs="Arial"/>
          <w:color w:val="303030"/>
          <w:sz w:val="28"/>
          <w:szCs w:val="28"/>
        </w:rPr>
      </w:pPr>
    </w:p>
    <w:p w:rsidR="002C1CC4" w:rsidRPr="002C1CC4" w:rsidRDefault="002C1CC4">
      <w:pPr>
        <w:widowControl w:val="0"/>
        <w:overflowPunct w:val="0"/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</w:rPr>
      </w:pPr>
      <w:r w:rsidRPr="003141A7">
        <w:rPr>
          <w:rFonts w:ascii="Arial" w:hAnsi="Arial" w:cs="Arial"/>
          <w:color w:val="303030"/>
          <w:sz w:val="28"/>
          <w:szCs w:val="28"/>
        </w:rPr>
        <w:t>Vrednuju se i boduju rezultati kandidata postignutih na držav</w:t>
      </w:r>
      <w:r w:rsidR="003141A7" w:rsidRPr="003141A7">
        <w:rPr>
          <w:rFonts w:ascii="Arial" w:hAnsi="Arial" w:cs="Arial"/>
          <w:color w:val="303030"/>
          <w:sz w:val="28"/>
          <w:szCs w:val="28"/>
        </w:rPr>
        <w:t xml:space="preserve">nom najtecanju iz informatike </w:t>
      </w:r>
      <w:r w:rsidR="003141A7" w:rsidRPr="003141A7">
        <w:rPr>
          <w:rFonts w:ascii="Arial" w:hAnsi="Arial" w:cs="Arial"/>
          <w:i/>
          <w:color w:val="303030"/>
          <w:sz w:val="24"/>
          <w:szCs w:val="24"/>
        </w:rPr>
        <w:t>(prema članku 16. Pravilnika o elementima i kriterijima za izbor kandidata za upis u 1. razred srednje škole).</w:t>
      </w:r>
    </w:p>
    <w:p w:rsidR="00881693" w:rsidRDefault="007D3844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881693" w:rsidRPr="004D65A7" w:rsidRDefault="007D3844" w:rsidP="004D65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4D65A7">
        <w:rPr>
          <w:rFonts w:ascii="Arial" w:hAnsi="Arial" w:cs="Arial"/>
          <w:color w:val="FFFFFF"/>
          <w:sz w:val="32"/>
          <w:szCs w:val="32"/>
        </w:rPr>
        <w:t>Zato što imamo brojna priznanja, a posebno značajna su nam:</w:t>
      </w:r>
    </w:p>
    <w:p w:rsidR="00881693" w:rsidRDefault="00881693" w:rsidP="004D6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693" w:rsidRDefault="007D3844" w:rsidP="004D65A7">
      <w:pPr>
        <w:widowControl w:val="0"/>
        <w:numPr>
          <w:ilvl w:val="0"/>
          <w:numId w:val="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1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Priznanje Županije (1999.)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FFFFFF"/>
          <w:sz w:val="28"/>
          <w:szCs w:val="28"/>
        </w:rPr>
      </w:pPr>
    </w:p>
    <w:p w:rsidR="004D65A7" w:rsidRPr="004D65A7" w:rsidRDefault="007D3844" w:rsidP="004D65A7">
      <w:pPr>
        <w:widowControl w:val="0"/>
        <w:numPr>
          <w:ilvl w:val="0"/>
          <w:numId w:val="4"/>
        </w:numPr>
        <w:tabs>
          <w:tab w:val="clear" w:pos="720"/>
          <w:tab w:val="num" w:pos="253"/>
        </w:tabs>
        <w:overflowPunct w:val="0"/>
        <w:autoSpaceDE w:val="0"/>
        <w:autoSpaceDN w:val="0"/>
        <w:adjustRightInd w:val="0"/>
        <w:spacing w:after="0" w:line="256" w:lineRule="auto"/>
        <w:ind w:left="300" w:right="900" w:hanging="231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Ministrovo priznanje za uspješan, kvalitetan i kreativan rad (2000.) </w:t>
      </w:r>
    </w:p>
    <w:p w:rsidR="004D65A7" w:rsidRPr="004D65A7" w:rsidRDefault="004D65A7" w:rsidP="004D65A7">
      <w:pPr>
        <w:widowControl w:val="0"/>
        <w:numPr>
          <w:ilvl w:val="0"/>
          <w:numId w:val="4"/>
        </w:numPr>
        <w:tabs>
          <w:tab w:val="clear" w:pos="720"/>
          <w:tab w:val="num" w:pos="253"/>
        </w:tabs>
        <w:overflowPunct w:val="0"/>
        <w:autoSpaceDE w:val="0"/>
        <w:autoSpaceDN w:val="0"/>
        <w:adjustRightInd w:val="0"/>
        <w:spacing w:after="0" w:line="240" w:lineRule="auto"/>
        <w:ind w:left="300" w:right="900" w:hanging="231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Rezultati državnih natjecanja </w:t>
      </w:r>
    </w:p>
    <w:p w:rsidR="00881693" w:rsidRDefault="00881693" w:rsidP="004D6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693" w:rsidRPr="004D65A7" w:rsidRDefault="007D3844" w:rsidP="004D6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4D65A7">
        <w:rPr>
          <w:rFonts w:ascii="Arial" w:hAnsi="Arial" w:cs="Arial"/>
          <w:color w:val="FFFFFF"/>
          <w:sz w:val="36"/>
          <w:szCs w:val="36"/>
        </w:rPr>
        <w:t>Više o školi na: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28"/>
          <w:szCs w:val="28"/>
        </w:rPr>
        <w:t>www.ss-tehnicka-slavonski-brod.skole.hr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881693" w:rsidRPr="004D65A7" w:rsidRDefault="007D3844" w:rsidP="00304E2C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600" w:right="1040" w:hanging="552"/>
        <w:rPr>
          <w:rFonts w:ascii="Times New Roman" w:hAnsi="Times New Roman"/>
        </w:rPr>
      </w:pPr>
      <w:r w:rsidRPr="004D65A7">
        <w:rPr>
          <w:rFonts w:ascii="Arial" w:hAnsi="Arial" w:cs="Arial"/>
          <w:color w:val="FFFFFF"/>
        </w:rPr>
        <w:t>Tehnička škola Slavonski Brod Eugena Kumičića 55</w:t>
      </w:r>
    </w:p>
    <w:p w:rsidR="00881693" w:rsidRPr="004D65A7" w:rsidRDefault="00881693" w:rsidP="00304E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881693" w:rsidRPr="004D65A7" w:rsidRDefault="00304E2C" w:rsidP="00304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Arial" w:hAnsi="Arial" w:cs="Arial"/>
          <w:color w:val="FFFFFF"/>
        </w:rPr>
        <w:t xml:space="preserve">                          </w:t>
      </w:r>
      <w:r w:rsidR="007D3844" w:rsidRPr="004D65A7">
        <w:rPr>
          <w:rFonts w:ascii="Arial" w:hAnsi="Arial" w:cs="Arial"/>
          <w:color w:val="FFFFFF"/>
        </w:rPr>
        <w:t>Tel: 035/411-478</w:t>
      </w:r>
    </w:p>
    <w:p w:rsidR="00881693" w:rsidRPr="004D65A7" w:rsidRDefault="00881693" w:rsidP="00304E2C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</w:rPr>
      </w:pPr>
    </w:p>
    <w:p w:rsidR="00304E2C" w:rsidRDefault="00304E2C" w:rsidP="00304E2C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118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 xml:space="preserve">                       </w:t>
      </w:r>
      <w:r w:rsidR="007D3844" w:rsidRPr="004D65A7">
        <w:rPr>
          <w:rFonts w:ascii="Arial" w:hAnsi="Arial" w:cs="Arial"/>
          <w:color w:val="FFFFFF"/>
        </w:rPr>
        <w:t xml:space="preserve">Fax: 035/446-160 </w:t>
      </w:r>
    </w:p>
    <w:p w:rsidR="00881693" w:rsidRPr="004D65A7" w:rsidRDefault="00304E2C" w:rsidP="00304E2C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1180"/>
        <w:rPr>
          <w:rFonts w:ascii="Times New Roman" w:hAnsi="Times New Roman"/>
        </w:rPr>
      </w:pPr>
      <w:r>
        <w:rPr>
          <w:rFonts w:ascii="Arial" w:hAnsi="Arial" w:cs="Arial"/>
          <w:color w:val="FFFFFF"/>
        </w:rPr>
        <w:t xml:space="preserve">                </w:t>
      </w:r>
      <w:r w:rsidR="000C4F35">
        <w:rPr>
          <w:rFonts w:ascii="Arial" w:hAnsi="Arial" w:cs="Arial"/>
          <w:color w:val="FFFFFF"/>
        </w:rPr>
        <w:t xml:space="preserve">     </w:t>
      </w:r>
      <w:r>
        <w:rPr>
          <w:rFonts w:ascii="Arial" w:hAnsi="Arial" w:cs="Arial"/>
          <w:color w:val="FFFFFF"/>
        </w:rPr>
        <w:t xml:space="preserve"> </w:t>
      </w:r>
      <w:r w:rsidR="000C4F35">
        <w:rPr>
          <w:rFonts w:ascii="Arial" w:hAnsi="Arial" w:cs="Arial"/>
          <w:color w:val="FFFFFF"/>
        </w:rPr>
        <w:t xml:space="preserve">e-mail: </w:t>
      </w:r>
      <w:hyperlink r:id="rId6" w:history="1">
        <w:r w:rsidR="000C4F35" w:rsidRPr="009704BA">
          <w:rPr>
            <w:rStyle w:val="Hiperveza"/>
            <w:rFonts w:ascii="Arial" w:hAnsi="Arial" w:cs="Arial"/>
          </w:rPr>
          <w:t>tssb@tssb.hr</w:t>
        </w:r>
      </w:hyperlink>
      <w:r w:rsidR="000C4F35">
        <w:rPr>
          <w:rFonts w:ascii="Arial" w:hAnsi="Arial" w:cs="Arial"/>
          <w:color w:val="FFFFFF"/>
        </w:rPr>
        <w:t xml:space="preserve"> </w:t>
      </w:r>
    </w:p>
    <w:p w:rsidR="00881693" w:rsidRDefault="007D3844" w:rsidP="00304E2C">
      <w:pPr>
        <w:widowControl w:val="0"/>
        <w:autoSpaceDE w:val="0"/>
        <w:autoSpaceDN w:val="0"/>
        <w:adjustRightInd w:val="0"/>
        <w:spacing w:after="0" w:line="212" w:lineRule="auto"/>
        <w:ind w:left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Arial" w:hAnsi="Arial" w:cs="Arial"/>
          <w:color w:val="2058A5"/>
          <w:sz w:val="60"/>
          <w:szCs w:val="60"/>
        </w:rPr>
        <w:lastRenderedPageBreak/>
        <w:t>Tehnička škola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881693" w:rsidRPr="00304E2C" w:rsidRDefault="007D3844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44"/>
          <w:szCs w:val="44"/>
        </w:rPr>
      </w:pPr>
      <w:r w:rsidRPr="00304E2C">
        <w:rPr>
          <w:rFonts w:ascii="Arial" w:hAnsi="Arial" w:cs="Arial"/>
          <w:color w:val="303030"/>
          <w:sz w:val="44"/>
          <w:szCs w:val="44"/>
        </w:rPr>
        <w:t>Slavonski Brod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04E2C" w:rsidRDefault="00304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E2C" w:rsidRDefault="00304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E2C" w:rsidRDefault="00304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693" w:rsidRDefault="00F95F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58A5"/>
          <w:sz w:val="24"/>
          <w:szCs w:val="24"/>
        </w:rPr>
      </w:pPr>
      <w:hyperlink r:id="rId7" w:history="1">
        <w:r w:rsidR="00304E2C" w:rsidRPr="002F2C6D">
          <w:rPr>
            <w:rStyle w:val="Hiperveza"/>
            <w:rFonts w:ascii="Arial" w:hAnsi="Arial" w:cs="Arial"/>
            <w:sz w:val="24"/>
            <w:szCs w:val="24"/>
          </w:rPr>
          <w:t>www.ss-tehnicka-slavonski-brod.skole.hr</w:t>
        </w:r>
      </w:hyperlink>
    </w:p>
    <w:p w:rsidR="00304E2C" w:rsidRDefault="00304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58A5"/>
          <w:sz w:val="24"/>
          <w:szCs w:val="24"/>
        </w:rPr>
      </w:pPr>
    </w:p>
    <w:p w:rsidR="00304E2C" w:rsidRPr="00304E2C" w:rsidRDefault="00304E2C" w:rsidP="00304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/>
          <w:sz w:val="32"/>
          <w:szCs w:val="32"/>
        </w:rPr>
      </w:pPr>
      <w:r w:rsidRPr="00304E2C">
        <w:rPr>
          <w:rFonts w:ascii="Arial" w:hAnsi="Arial" w:cs="Arial"/>
          <w:color w:val="FFFFFF"/>
          <w:sz w:val="32"/>
          <w:szCs w:val="32"/>
        </w:rPr>
        <w:t>Upis učenika u 1. razred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881693" w:rsidRDefault="00304E2C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03030"/>
          <w:sz w:val="28"/>
          <w:szCs w:val="28"/>
        </w:rPr>
        <w:t>Školska godina 2015./2016</w:t>
      </w:r>
      <w:r w:rsidR="007D3844">
        <w:rPr>
          <w:rFonts w:ascii="Arial" w:hAnsi="Arial" w:cs="Arial"/>
          <w:color w:val="303030"/>
          <w:sz w:val="28"/>
          <w:szCs w:val="28"/>
        </w:rPr>
        <w:t>.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81693">
          <w:type w:val="continuous"/>
          <w:pgSz w:w="16840" w:h="11906" w:orient="landscape"/>
          <w:pgMar w:top="167" w:right="560" w:bottom="332" w:left="140" w:header="720" w:footer="720" w:gutter="0"/>
          <w:cols w:num="3" w:space="580" w:equalWidth="0">
            <w:col w:w="5320" w:space="220"/>
            <w:col w:w="5460" w:space="580"/>
            <w:col w:w="4560"/>
          </w:cols>
          <w:noEndnote/>
        </w:sectPr>
      </w:pPr>
    </w:p>
    <w:p w:rsidR="00881693" w:rsidRDefault="00D55540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</w:rPr>
      </w:pPr>
      <w:bookmarkStart w:id="0" w:name="page3"/>
      <w:bookmarkEnd w:id="0"/>
      <w:r>
        <w:rPr>
          <w:noProof/>
          <w:lang w:val="hr-HR" w:eastAsia="hr-HR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10685780" cy="7560310"/>
            <wp:effectExtent l="19050" t="0" r="127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78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4E2C">
        <w:rPr>
          <w:rFonts w:ascii="Arial" w:hAnsi="Arial" w:cs="Arial"/>
          <w:color w:val="2058A5"/>
          <w:sz w:val="60"/>
          <w:szCs w:val="60"/>
        </w:rPr>
        <w:t>Zanimanja u prvom razredu 2015./2016</w:t>
      </w:r>
      <w:r w:rsidR="007D3844">
        <w:rPr>
          <w:rFonts w:ascii="Arial" w:hAnsi="Arial" w:cs="Arial"/>
          <w:color w:val="2058A5"/>
          <w:sz w:val="60"/>
          <w:szCs w:val="60"/>
        </w:rPr>
        <w:t>.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ind w:left="13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36"/>
          <w:szCs w:val="36"/>
        </w:rPr>
        <w:t>Elektrotehničar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color w:val="2058A5"/>
          <w:sz w:val="36"/>
          <w:szCs w:val="36"/>
        </w:rPr>
        <w:t xml:space="preserve">Računalni tehničar u strojarstvu    </w:t>
      </w:r>
      <w:r>
        <w:rPr>
          <w:rFonts w:ascii="Arial" w:hAnsi="Arial" w:cs="Arial"/>
          <w:color w:val="FFFFFF"/>
          <w:sz w:val="36"/>
          <w:szCs w:val="36"/>
        </w:rPr>
        <w:t>Tehničar za elektroniku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  <w:bookmarkStart w:id="1" w:name="_GoBack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580"/>
        <w:gridCol w:w="5700"/>
      </w:tblGrid>
      <w:tr w:rsidR="00881693" w:rsidRPr="00304E2C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Radi na poslovima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2058A5"/>
                <w:sz w:val="28"/>
                <w:szCs w:val="28"/>
              </w:rPr>
              <w:t>Radi s novim tehnikama,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Radi u industriji i zanatstvu. Obavlja</w:t>
            </w:r>
          </w:p>
        </w:tc>
      </w:tr>
      <w:tr w:rsidR="00881693" w:rsidRPr="00304E2C">
        <w:trPr>
          <w:trHeight w:val="33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proizvodnje, održavanja, nadzora i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2058A5"/>
                <w:sz w:val="28"/>
                <w:szCs w:val="28"/>
              </w:rPr>
              <w:t>tehnologijama automatizacije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složenija mjerenja i izrađuje elektroničke</w:t>
            </w:r>
          </w:p>
        </w:tc>
      </w:tr>
      <w:tr w:rsidR="00881693" w:rsidRPr="00304E2C">
        <w:trPr>
          <w:trHeight w:val="33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kontrole različitih elektrotehničkih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2058A5"/>
                <w:sz w:val="28"/>
                <w:szCs w:val="28"/>
              </w:rPr>
              <w:t>konstruiranja, oblikovanja i vođenja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i elektromehaničke sklopove. Također</w:t>
            </w:r>
          </w:p>
        </w:tc>
      </w:tr>
      <w:tr w:rsidR="00881693" w:rsidRPr="00304E2C">
        <w:trPr>
          <w:trHeight w:val="33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proizvoda, elektroopreme i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2058A5"/>
                <w:sz w:val="28"/>
                <w:szCs w:val="28"/>
              </w:rPr>
              <w:t>procesa proizvodnje pomoću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radi na vođenju dokumentacije, kontroli i</w:t>
            </w:r>
          </w:p>
        </w:tc>
      </w:tr>
      <w:tr w:rsidR="00881693" w:rsidRPr="00304E2C">
        <w:trPr>
          <w:trHeight w:val="33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elektromaterijala.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2058A5"/>
                <w:sz w:val="28"/>
                <w:szCs w:val="28"/>
              </w:rPr>
              <w:t>računala.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ispitivanju materijala, proizvoda i uređaja.</w:t>
            </w:r>
          </w:p>
        </w:tc>
      </w:tr>
      <w:tr w:rsidR="00881693" w:rsidRPr="00304E2C">
        <w:trPr>
          <w:trHeight w:val="67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Dodatni predmeti koji se boduju su: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2058A5"/>
                <w:sz w:val="28"/>
                <w:szCs w:val="28"/>
              </w:rPr>
              <w:t>Dodatni predmeti koji se boduju su: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Dodatni predmeti koji se boduju su:</w:t>
            </w:r>
          </w:p>
        </w:tc>
      </w:tr>
      <w:tr w:rsidR="00881693" w:rsidRPr="00304E2C">
        <w:trPr>
          <w:trHeight w:val="33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- fizika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2058A5"/>
                <w:sz w:val="28"/>
                <w:szCs w:val="28"/>
              </w:rPr>
              <w:t>- fizika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- fizika</w:t>
            </w:r>
          </w:p>
        </w:tc>
      </w:tr>
      <w:tr w:rsidR="00881693" w:rsidRPr="00304E2C">
        <w:trPr>
          <w:trHeight w:val="33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- kemija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2058A5"/>
                <w:sz w:val="28"/>
                <w:szCs w:val="28"/>
              </w:rPr>
              <w:t>- kemija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- kemija</w:t>
            </w:r>
          </w:p>
        </w:tc>
      </w:tr>
      <w:tr w:rsidR="00881693" w:rsidRPr="00304E2C">
        <w:trPr>
          <w:trHeight w:val="33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- tehnička kultura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2058A5"/>
                <w:sz w:val="28"/>
                <w:szCs w:val="28"/>
              </w:rPr>
              <w:t>- tehnička kultura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93" w:rsidRPr="00304E2C" w:rsidRDefault="007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304E2C">
              <w:rPr>
                <w:rFonts w:ascii="Arial" w:hAnsi="Arial" w:cs="Arial"/>
                <w:color w:val="FFFFFF"/>
                <w:sz w:val="28"/>
                <w:szCs w:val="28"/>
              </w:rPr>
              <w:t>- tehnička kultura</w:t>
            </w:r>
          </w:p>
        </w:tc>
      </w:tr>
    </w:tbl>
    <w:p w:rsidR="00881693" w:rsidRDefault="0088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81693">
          <w:pgSz w:w="16838" w:h="11906" w:orient="landscape"/>
          <w:pgMar w:top="183" w:right="160" w:bottom="560" w:left="180" w:header="720" w:footer="720" w:gutter="0"/>
          <w:cols w:space="720" w:equalWidth="0">
            <w:col w:w="16500"/>
          </w:cols>
          <w:noEndnote/>
        </w:sect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36"/>
          <w:szCs w:val="36"/>
        </w:rPr>
        <w:t>Arhitektonski tehničar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28"/>
          <w:szCs w:val="28"/>
        </w:rPr>
        <w:t>Radi projektnu dokumentaciju, izvodi radove na otvorenim ili zatvorenim gradilištima zgrada. Može se zaposliti u tijelima državne uprave nadležne za poslove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28"/>
          <w:szCs w:val="28"/>
        </w:rPr>
        <w:t>graditeljstva i prostornog planiranja.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28"/>
          <w:szCs w:val="28"/>
        </w:rPr>
        <w:t>Dodatni predmeti koji se boduju su: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numPr>
          <w:ilvl w:val="0"/>
          <w:numId w:val="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2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fizika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FFFFFF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2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likovna kultura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FFFFFF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92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tehnička kultura </w:t>
      </w:r>
    </w:p>
    <w:p w:rsidR="00881693" w:rsidRDefault="007D3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881693" w:rsidRDefault="00881693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058A5"/>
          <w:sz w:val="36"/>
          <w:szCs w:val="36"/>
        </w:rPr>
        <w:t>Tehničar za logistiku i špediciju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00" w:right="9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058A5"/>
          <w:sz w:val="28"/>
          <w:szCs w:val="28"/>
        </w:rPr>
        <w:t>Obavlja poslove na domaćem i inozemnom tržištu špediterskih usluga. U ovom poslu, primjerice, proučava i istražuje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00" w:right="4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058A5"/>
          <w:sz w:val="28"/>
          <w:szCs w:val="28"/>
        </w:rPr>
        <w:t>tržište špediterskih usluga, izrađuje plan prijevoza robe, priprema i obrađuje uvozne i izvozne dokumente.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058A5"/>
          <w:sz w:val="28"/>
          <w:szCs w:val="28"/>
        </w:rPr>
        <w:t>Dodatni predmeti koji se boduju su: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190"/>
        <w:jc w:val="both"/>
        <w:rPr>
          <w:rFonts w:ascii="Arial" w:hAnsi="Arial" w:cs="Arial"/>
          <w:color w:val="2058A5"/>
          <w:sz w:val="28"/>
          <w:szCs w:val="28"/>
        </w:rPr>
      </w:pPr>
      <w:r>
        <w:rPr>
          <w:rFonts w:ascii="Arial" w:hAnsi="Arial" w:cs="Arial"/>
          <w:color w:val="2058A5"/>
          <w:sz w:val="28"/>
          <w:szCs w:val="28"/>
        </w:rPr>
        <w:t xml:space="preserve">fizika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2058A5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190"/>
        <w:jc w:val="both"/>
        <w:rPr>
          <w:rFonts w:ascii="Arial" w:hAnsi="Arial" w:cs="Arial"/>
          <w:color w:val="2058A5"/>
          <w:sz w:val="28"/>
          <w:szCs w:val="28"/>
        </w:rPr>
      </w:pPr>
      <w:r>
        <w:rPr>
          <w:rFonts w:ascii="Arial" w:hAnsi="Arial" w:cs="Arial"/>
          <w:color w:val="2058A5"/>
          <w:sz w:val="28"/>
          <w:szCs w:val="28"/>
        </w:rPr>
        <w:t xml:space="preserve">geografija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2058A5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190"/>
        <w:jc w:val="both"/>
        <w:rPr>
          <w:rFonts w:ascii="Arial" w:hAnsi="Arial" w:cs="Arial"/>
          <w:color w:val="2058A5"/>
          <w:sz w:val="28"/>
          <w:szCs w:val="28"/>
        </w:rPr>
      </w:pPr>
      <w:r>
        <w:rPr>
          <w:rFonts w:ascii="Arial" w:hAnsi="Arial" w:cs="Arial"/>
          <w:color w:val="2058A5"/>
          <w:sz w:val="28"/>
          <w:szCs w:val="28"/>
        </w:rPr>
        <w:t xml:space="preserve">tehnička kultura </w:t>
      </w:r>
    </w:p>
    <w:p w:rsidR="00881693" w:rsidRDefault="007D38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881693" w:rsidRDefault="00881693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36"/>
          <w:szCs w:val="36"/>
        </w:rPr>
        <w:t>Tehničar cestovnog prometa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28"/>
          <w:szCs w:val="28"/>
        </w:rPr>
        <w:t>Prikuplja, analizira i prati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28"/>
          <w:szCs w:val="28"/>
        </w:rPr>
        <w:t>podatke o prijevozu putnika i tereta, usklađuje vozne redove, razmješta i raspoređuje vozila i vozače,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overflowPunct w:val="0"/>
        <w:autoSpaceDE w:val="0"/>
        <w:autoSpaceDN w:val="0"/>
        <w:adjustRightInd w:val="0"/>
        <w:spacing w:after="0" w:line="253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28"/>
          <w:szCs w:val="28"/>
        </w:rPr>
        <w:t>obavlja poslove u sklopu otpremničko - špedicijske djelatnosti i organizira poslove u prometnoj službi na kolodvoru.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81693" w:rsidRDefault="00881693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28"/>
          <w:szCs w:val="28"/>
        </w:rPr>
        <w:t>Dodatni predmeti koji se boduju su: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881693" w:rsidRDefault="007D3844">
      <w:pPr>
        <w:widowControl w:val="0"/>
        <w:numPr>
          <w:ilvl w:val="0"/>
          <w:numId w:val="7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81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fizika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FFFFFF"/>
          <w:sz w:val="28"/>
          <w:szCs w:val="28"/>
        </w:rPr>
      </w:pPr>
    </w:p>
    <w:p w:rsidR="00881693" w:rsidRDefault="00304E2C">
      <w:pPr>
        <w:widowControl w:val="0"/>
        <w:numPr>
          <w:ilvl w:val="0"/>
          <w:numId w:val="7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81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geografija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color w:val="FFFFFF"/>
          <w:sz w:val="28"/>
          <w:szCs w:val="28"/>
        </w:rPr>
      </w:pPr>
    </w:p>
    <w:p w:rsidR="00881693" w:rsidRDefault="007D3844">
      <w:pPr>
        <w:widowControl w:val="0"/>
        <w:numPr>
          <w:ilvl w:val="0"/>
          <w:numId w:val="7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81"/>
        <w:jc w:val="both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tehnička kultura </w:t>
      </w:r>
    </w:p>
    <w:p w:rsidR="00881693" w:rsidRDefault="00881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1693" w:rsidSect="008743CE">
      <w:type w:val="continuous"/>
      <w:pgSz w:w="16838" w:h="11906" w:orient="landscape"/>
      <w:pgMar w:top="183" w:right="200" w:bottom="560" w:left="180" w:header="720" w:footer="720" w:gutter="0"/>
      <w:cols w:num="3" w:space="320" w:equalWidth="0">
        <w:col w:w="4820" w:space="840"/>
        <w:col w:w="5160" w:space="320"/>
        <w:col w:w="53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7D3844"/>
    <w:rsid w:val="000C4F35"/>
    <w:rsid w:val="002C1CC4"/>
    <w:rsid w:val="00304E2C"/>
    <w:rsid w:val="003141A7"/>
    <w:rsid w:val="00436C8F"/>
    <w:rsid w:val="004D65A7"/>
    <w:rsid w:val="005E7945"/>
    <w:rsid w:val="007D3844"/>
    <w:rsid w:val="008743CE"/>
    <w:rsid w:val="00881693"/>
    <w:rsid w:val="00D55540"/>
    <w:rsid w:val="00F9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C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65A7"/>
    <w:pPr>
      <w:ind w:left="708"/>
    </w:pPr>
  </w:style>
  <w:style w:type="character" w:styleId="Hiperveza">
    <w:name w:val="Hyperlink"/>
    <w:uiPriority w:val="99"/>
    <w:unhideWhenUsed/>
    <w:rsid w:val="00304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s-tehnicka-slavonski-brod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sb@tssb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skutari</dc:creator>
  <cp:lastModifiedBy>skutari</cp:lastModifiedBy>
  <cp:revision>2</cp:revision>
  <dcterms:created xsi:type="dcterms:W3CDTF">2015-06-04T20:58:00Z</dcterms:created>
  <dcterms:modified xsi:type="dcterms:W3CDTF">2015-06-04T20:58:00Z</dcterms:modified>
</cp:coreProperties>
</file>